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bookmarkStart w:id="0" w:name="_GoBack"/>
      <w:r>
        <w:rPr>
          <w:rFonts w:hint="eastAsia"/>
          <w:lang w:val="en-US" w:eastAsia="zh-CN"/>
        </w:rPr>
        <w:t>2018年新高二文科 政治暑假作业</w:t>
      </w:r>
      <w:bookmarkEnd w:id="0"/>
    </w:p>
    <w:p>
      <w:pPr>
        <w:rPr>
          <w:rFonts w:hint="eastAsia"/>
          <w:lang w:val="en-US" w:eastAsia="zh-CN"/>
        </w:rPr>
      </w:pPr>
      <w:r>
        <w:rPr>
          <w:rFonts w:hint="eastAsia"/>
          <w:lang w:val="en-US" w:eastAsia="zh-CN"/>
        </w:rPr>
        <w:t>请选择了在高二年级就读文科班的同学用自己的账号登录龙创系统下载政治暑假作业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03A57"/>
    <w:rsid w:val="4FF03A5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ckj\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2018-07-12T06:12:00Z</dcterms:created>
  <dc:creator>星子</dc:creator>
  <cp:lastModifiedBy>星子</cp:lastModifiedBy>
  <dcterms:modified xsi:type="dcterms:W3CDTF">2018-07-12T06:13:16Z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